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110" w:rsidRPr="004C3110" w:rsidRDefault="004C3110" w:rsidP="004C3110">
      <w:pPr>
        <w:jc w:val="center"/>
        <w:rPr>
          <w:rFonts w:ascii="Book Antiqua" w:hAnsi="Book Antiqua"/>
          <w:b/>
          <w:bCs/>
          <w:color w:val="7030A0"/>
          <w:sz w:val="28"/>
          <w:szCs w:val="28"/>
          <w:lang w:val="ru-RU"/>
        </w:rPr>
      </w:pPr>
      <w:r>
        <w:rPr>
          <w:rFonts w:ascii="Book Antiqua" w:hAnsi="Book Antiqua"/>
          <w:b/>
          <w:bCs/>
          <w:color w:val="7030A0"/>
          <w:sz w:val="28"/>
          <w:szCs w:val="28"/>
          <w:lang w:val="ru-RU"/>
        </w:rPr>
        <w:t>ПРОГРАМА КЪМ КУРС</w:t>
      </w:r>
      <w:r w:rsidR="00581DD6">
        <w:rPr>
          <w:rFonts w:ascii="Book Antiqua" w:hAnsi="Book Antiqua"/>
          <w:b/>
          <w:bCs/>
          <w:color w:val="7030A0"/>
          <w:sz w:val="28"/>
          <w:szCs w:val="28"/>
          <w:lang w:val="ru-RU"/>
        </w:rPr>
        <w:t>А</w:t>
      </w:r>
      <w:r w:rsidR="008A47E5">
        <w:rPr>
          <w:rFonts w:ascii="Book Antiqua" w:hAnsi="Book Antiqua"/>
          <w:b/>
          <w:bCs/>
          <w:color w:val="7030A0"/>
          <w:sz w:val="28"/>
          <w:szCs w:val="28"/>
          <w:lang w:val="ru-RU"/>
        </w:rPr>
        <w:t xml:space="preserve">: </w:t>
      </w:r>
      <w:r w:rsidRPr="004C3110">
        <w:rPr>
          <w:rFonts w:ascii="Book Antiqua" w:hAnsi="Book Antiqua"/>
          <w:b/>
          <w:bCs/>
          <w:color w:val="7030A0"/>
          <w:sz w:val="28"/>
          <w:szCs w:val="28"/>
          <w:lang w:val="ru-RU"/>
        </w:rPr>
        <w:t>РЕПРОДУКТИВНО ЗДРАВЕ.</w:t>
      </w:r>
      <w:r>
        <w:rPr>
          <w:rFonts w:ascii="Book Antiqua" w:hAnsi="Book Antiqua"/>
          <w:b/>
          <w:bCs/>
          <w:color w:val="7030A0"/>
          <w:sz w:val="28"/>
          <w:szCs w:val="28"/>
          <w:lang w:val="ru-RU"/>
        </w:rPr>
        <w:t xml:space="preserve"> </w:t>
      </w:r>
      <w:r w:rsidRPr="00E15657">
        <w:rPr>
          <w:rFonts w:ascii="Book Antiqua" w:hAnsi="Book Antiqua"/>
          <w:b/>
          <w:bCs/>
          <w:color w:val="7030A0"/>
          <w:sz w:val="20"/>
          <w:szCs w:val="20"/>
          <w:lang w:val="ru-RU"/>
        </w:rPr>
        <w:t>ПСИХОТЕРАПЕВТИЧНИ ИНСТРУМЕНТИ И ТЕХНИКИ ЗА ПОДКРЕПА.</w:t>
      </w:r>
    </w:p>
    <w:p w:rsidR="004C3110" w:rsidRPr="008B4B3D" w:rsidRDefault="004C3110" w:rsidP="004C3110">
      <w:pPr>
        <w:jc w:val="both"/>
        <w:rPr>
          <w:rFonts w:ascii="Book Antiqua" w:hAnsi="Book Antiqua"/>
          <w:color w:val="00B050"/>
          <w:sz w:val="24"/>
          <w:szCs w:val="24"/>
        </w:rPr>
      </w:pPr>
      <w:r>
        <w:rPr>
          <w:rFonts w:ascii="Book Antiqua" w:hAnsi="Book Antiqua"/>
          <w:b/>
          <w:bCs/>
          <w:color w:val="00B050"/>
          <w:sz w:val="24"/>
          <w:szCs w:val="24"/>
          <w:u w:val="single"/>
          <w:lang w:val="ru-RU"/>
        </w:rPr>
        <w:t>МОДУЛ 1</w:t>
      </w:r>
    </w:p>
    <w:p w:rsidR="004C3110" w:rsidRPr="00E22F3A" w:rsidRDefault="004C3110" w:rsidP="004C3110">
      <w:pPr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016432">
        <w:rPr>
          <w:rFonts w:ascii="Book Antiqua" w:hAnsi="Book Antiqua"/>
          <w:b/>
          <w:bCs/>
          <w:sz w:val="24"/>
          <w:szCs w:val="24"/>
        </w:rPr>
        <w:t xml:space="preserve">Психологически аспекти и възможности за подкрепа при </w:t>
      </w:r>
      <w:r>
        <w:rPr>
          <w:rFonts w:ascii="Book Antiqua" w:hAnsi="Book Antiqua"/>
          <w:b/>
          <w:bCs/>
          <w:sz w:val="24"/>
          <w:szCs w:val="24"/>
        </w:rPr>
        <w:t xml:space="preserve">страдащи от </w:t>
      </w:r>
      <w:r w:rsidRPr="00016432">
        <w:rPr>
          <w:rFonts w:ascii="Book Antiqua" w:hAnsi="Book Antiqua"/>
          <w:b/>
          <w:bCs/>
          <w:sz w:val="24"/>
          <w:szCs w:val="24"/>
        </w:rPr>
        <w:t>безплодие и репродуктивните трудности.</w:t>
      </w:r>
      <w:r>
        <w:rPr>
          <w:rFonts w:ascii="Book Antiqua" w:hAnsi="Book Antiqua"/>
          <w:b/>
          <w:bCs/>
          <w:sz w:val="24"/>
          <w:szCs w:val="24"/>
        </w:rPr>
        <w:t xml:space="preserve"> </w:t>
      </w:r>
    </w:p>
    <w:p w:rsidR="004C3110" w:rsidRDefault="004C3110" w:rsidP="004C3110">
      <w:pPr>
        <w:pStyle w:val="a3"/>
        <w:numPr>
          <w:ilvl w:val="0"/>
          <w:numId w:val="1"/>
        </w:numPr>
        <w:jc w:val="both"/>
        <w:rPr>
          <w:rFonts w:ascii="Book Antiqua" w:hAnsi="Book Antiqua"/>
          <w:b/>
          <w:bCs/>
          <w:sz w:val="24"/>
          <w:szCs w:val="24"/>
        </w:rPr>
      </w:pPr>
      <w:r w:rsidRPr="00E22F3A">
        <w:rPr>
          <w:rFonts w:ascii="Book Antiqua" w:hAnsi="Book Antiqua"/>
          <w:b/>
          <w:bCs/>
          <w:sz w:val="24"/>
          <w:szCs w:val="24"/>
        </w:rPr>
        <w:t xml:space="preserve">Създаване на подходяща терапевтична среда и установяване на </w:t>
      </w:r>
      <w:proofErr w:type="spellStart"/>
      <w:r w:rsidRPr="00E22F3A">
        <w:rPr>
          <w:rFonts w:ascii="Book Antiqua" w:hAnsi="Book Antiqua"/>
          <w:b/>
          <w:bCs/>
          <w:sz w:val="24"/>
          <w:szCs w:val="24"/>
        </w:rPr>
        <w:t>колаборативни</w:t>
      </w:r>
      <w:proofErr w:type="spellEnd"/>
      <w:r w:rsidRPr="00E22F3A">
        <w:rPr>
          <w:rFonts w:ascii="Book Antiqua" w:hAnsi="Book Antiqua"/>
          <w:b/>
          <w:bCs/>
          <w:sz w:val="24"/>
          <w:szCs w:val="24"/>
        </w:rPr>
        <w:t xml:space="preserve"> и доверителни отношения с клиентите .</w:t>
      </w:r>
    </w:p>
    <w:p w:rsidR="004C3110" w:rsidRPr="00E22F3A" w:rsidRDefault="004C3110" w:rsidP="004C3110">
      <w:pPr>
        <w:pStyle w:val="a3"/>
        <w:ind w:left="786"/>
        <w:jc w:val="both"/>
        <w:rPr>
          <w:rFonts w:ascii="Book Antiqua" w:hAnsi="Book Antiqua"/>
          <w:b/>
          <w:bCs/>
          <w:sz w:val="24"/>
          <w:szCs w:val="24"/>
        </w:rPr>
      </w:pPr>
    </w:p>
    <w:p w:rsidR="004C3110" w:rsidRPr="00872571" w:rsidRDefault="004C3110" w:rsidP="004C3110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2022CB">
        <w:rPr>
          <w:rFonts w:ascii="Book Antiqua" w:hAnsi="Book Antiqua"/>
          <w:b/>
          <w:bCs/>
          <w:sz w:val="24"/>
          <w:szCs w:val="24"/>
        </w:rPr>
        <w:t>Развиван</w:t>
      </w:r>
      <w:r>
        <w:rPr>
          <w:rFonts w:ascii="Book Antiqua" w:hAnsi="Book Antiqua"/>
          <w:b/>
          <w:bCs/>
          <w:sz w:val="24"/>
          <w:szCs w:val="24"/>
        </w:rPr>
        <w:t>е на умения за оценка</w:t>
      </w:r>
      <w:r w:rsidRPr="002022CB">
        <w:rPr>
          <w:rFonts w:ascii="Book Antiqua" w:hAnsi="Book Antiqua"/>
          <w:b/>
          <w:bCs/>
          <w:sz w:val="24"/>
          <w:szCs w:val="24"/>
        </w:rPr>
        <w:t xml:space="preserve"> на емоционалното благополучие на семействата, които се сблъскват с репродуктивни проблеми. </w:t>
      </w:r>
    </w:p>
    <w:p w:rsidR="004C3110" w:rsidRPr="00CB7565" w:rsidRDefault="004C3110" w:rsidP="004C3110">
      <w:pPr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016432">
        <w:rPr>
          <w:rFonts w:ascii="Book Antiqua" w:hAnsi="Book Antiqua"/>
          <w:b/>
          <w:bCs/>
          <w:sz w:val="24"/>
          <w:szCs w:val="24"/>
        </w:rPr>
        <w:t>Работа с индивидуални и семейни фактори, влияещи на репродуктивното здраве.</w:t>
      </w:r>
    </w:p>
    <w:p w:rsidR="007F6FB3" w:rsidRPr="007F6FB3" w:rsidRDefault="004C3110" w:rsidP="004C3110">
      <w:pPr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proofErr w:type="spellStart"/>
      <w:r w:rsidRPr="00E22F3A">
        <w:rPr>
          <w:rFonts w:ascii="Book Antiqua" w:hAnsi="Book Antiqua"/>
          <w:b/>
          <w:bCs/>
          <w:sz w:val="24"/>
          <w:szCs w:val="24"/>
          <w:lang w:val="ru-RU"/>
        </w:rPr>
        <w:t>С</w:t>
      </w:r>
      <w:r>
        <w:rPr>
          <w:rFonts w:ascii="Book Antiqua" w:hAnsi="Book Antiqua"/>
          <w:b/>
          <w:bCs/>
          <w:sz w:val="24"/>
          <w:szCs w:val="24"/>
          <w:lang w:val="ru-RU"/>
        </w:rPr>
        <w:t>ексуално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Book Antiqua" w:hAnsi="Book Antiqua"/>
          <w:b/>
          <w:bCs/>
          <w:sz w:val="24"/>
          <w:szCs w:val="24"/>
          <w:lang w:val="ru-RU"/>
        </w:rPr>
        <w:t>здраве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и репродукция</w:t>
      </w:r>
      <w:r w:rsidRPr="00E22F3A">
        <w:rPr>
          <w:rFonts w:ascii="Book Antiqua" w:hAnsi="Book Antiqua"/>
          <w:b/>
          <w:bCs/>
          <w:sz w:val="24"/>
          <w:szCs w:val="24"/>
          <w:lang w:val="ru-RU"/>
        </w:rPr>
        <w:t xml:space="preserve">: </w:t>
      </w:r>
      <w:proofErr w:type="spellStart"/>
      <w:r w:rsidRPr="00E22F3A">
        <w:rPr>
          <w:rFonts w:ascii="Book Antiqua" w:hAnsi="Book Antiqua"/>
          <w:b/>
          <w:bCs/>
          <w:sz w:val="24"/>
          <w:szCs w:val="24"/>
          <w:lang w:val="ru-RU"/>
        </w:rPr>
        <w:t>връзката</w:t>
      </w:r>
      <w:proofErr w:type="spellEnd"/>
      <w:r w:rsidRPr="00E22F3A">
        <w:rPr>
          <w:rFonts w:ascii="Book Antiqua" w:hAnsi="Book Antiqua"/>
          <w:b/>
          <w:bCs/>
          <w:sz w:val="24"/>
          <w:szCs w:val="24"/>
          <w:lang w:val="ru-RU"/>
        </w:rPr>
        <w:t xml:space="preserve"> между</w:t>
      </w:r>
      <w:r w:rsidR="00372FDA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372FDA">
        <w:rPr>
          <w:rFonts w:ascii="Book Antiqua" w:hAnsi="Book Antiqua"/>
          <w:b/>
          <w:bCs/>
          <w:sz w:val="24"/>
          <w:szCs w:val="24"/>
          <w:lang w:val="ru-RU"/>
        </w:rPr>
        <w:t>психологическото</w:t>
      </w:r>
      <w:proofErr w:type="spellEnd"/>
      <w:r w:rsidR="00372FDA">
        <w:rPr>
          <w:rFonts w:ascii="Book Antiqua" w:hAnsi="Book Antiqua"/>
          <w:b/>
          <w:bCs/>
          <w:sz w:val="24"/>
          <w:szCs w:val="24"/>
          <w:lang w:val="ru-RU"/>
        </w:rPr>
        <w:t xml:space="preserve"> благополучие, </w:t>
      </w:r>
      <w:proofErr w:type="spellStart"/>
      <w:r w:rsidR="00372FDA">
        <w:rPr>
          <w:rFonts w:ascii="Book Antiqua" w:hAnsi="Book Antiqua"/>
          <w:b/>
          <w:bCs/>
          <w:sz w:val="24"/>
          <w:szCs w:val="24"/>
          <w:lang w:val="ru-RU"/>
        </w:rPr>
        <w:t>сексуалната</w:t>
      </w:r>
      <w:proofErr w:type="spellEnd"/>
      <w:r w:rsidR="00372FDA">
        <w:rPr>
          <w:rFonts w:ascii="Book Antiqua" w:hAnsi="Book Antiqua"/>
          <w:b/>
          <w:bCs/>
          <w:sz w:val="24"/>
          <w:szCs w:val="24"/>
          <w:lang w:val="ru-RU"/>
        </w:rPr>
        <w:t xml:space="preserve"> функция и</w:t>
      </w:r>
      <w:r w:rsidRPr="00E22F3A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Pr="00E22F3A">
        <w:rPr>
          <w:rFonts w:ascii="Book Antiqua" w:hAnsi="Book Antiqua"/>
          <w:b/>
          <w:bCs/>
          <w:sz w:val="24"/>
          <w:szCs w:val="24"/>
          <w:lang w:val="ru-RU"/>
        </w:rPr>
        <w:t>интимните</w:t>
      </w:r>
      <w:proofErr w:type="spellEnd"/>
      <w:r w:rsidRPr="00E22F3A">
        <w:rPr>
          <w:rFonts w:ascii="Book Antiqua" w:hAnsi="Book Antiqua"/>
          <w:b/>
          <w:bCs/>
          <w:sz w:val="24"/>
          <w:szCs w:val="24"/>
          <w:lang w:val="ru-RU"/>
        </w:rPr>
        <w:t xml:space="preserve"> отно</w:t>
      </w:r>
      <w:r w:rsidR="00372FDA">
        <w:rPr>
          <w:rFonts w:ascii="Book Antiqua" w:hAnsi="Book Antiqua"/>
          <w:b/>
          <w:bCs/>
          <w:sz w:val="24"/>
          <w:szCs w:val="24"/>
          <w:lang w:val="ru-RU"/>
        </w:rPr>
        <w:t>шения</w:t>
      </w:r>
      <w:proofErr w:type="gramStart"/>
      <w:r w:rsidR="00372FDA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r w:rsidRPr="00E22F3A">
        <w:rPr>
          <w:rFonts w:ascii="Book Antiqua" w:hAnsi="Book Antiqua"/>
          <w:b/>
          <w:bCs/>
          <w:sz w:val="24"/>
          <w:szCs w:val="24"/>
          <w:lang w:val="ru-RU"/>
        </w:rPr>
        <w:t>.</w:t>
      </w:r>
      <w:proofErr w:type="gramEnd"/>
    </w:p>
    <w:p w:rsidR="004C3110" w:rsidRPr="007F6FB3" w:rsidRDefault="007F6FB3" w:rsidP="007F6FB3">
      <w:pPr>
        <w:numPr>
          <w:ilvl w:val="0"/>
          <w:numId w:val="1"/>
        </w:num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  <w:lang w:val="ru-RU"/>
        </w:rPr>
        <w:t xml:space="preserve">Как да </w:t>
      </w:r>
      <w:proofErr w:type="spellStart"/>
      <w:r>
        <w:rPr>
          <w:rFonts w:ascii="Book Antiqua" w:hAnsi="Book Antiqua"/>
          <w:b/>
          <w:bCs/>
          <w:sz w:val="24"/>
          <w:szCs w:val="24"/>
          <w:lang w:val="ru-RU"/>
        </w:rPr>
        <w:t>мотивираме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Book Antiqua" w:hAnsi="Book Antiqua"/>
          <w:b/>
          <w:bCs/>
          <w:sz w:val="24"/>
          <w:szCs w:val="24"/>
          <w:lang w:val="ru-RU"/>
        </w:rPr>
        <w:t>търсене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>
        <w:rPr>
          <w:rFonts w:ascii="Book Antiqua" w:hAnsi="Book Antiqua"/>
          <w:b/>
          <w:bCs/>
          <w:sz w:val="24"/>
          <w:szCs w:val="24"/>
          <w:lang w:val="ru-RU"/>
        </w:rPr>
        <w:t>подкрепа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gramStart"/>
      <w:r>
        <w:rPr>
          <w:rFonts w:ascii="Book Antiqua" w:hAnsi="Book Antiqua"/>
          <w:b/>
          <w:bCs/>
          <w:sz w:val="24"/>
          <w:szCs w:val="24"/>
          <w:lang w:val="ru-RU"/>
        </w:rPr>
        <w:t>при</w:t>
      </w:r>
      <w:proofErr w:type="gram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gramStart"/>
      <w:r>
        <w:rPr>
          <w:rFonts w:ascii="Book Antiqua" w:hAnsi="Book Antiqua"/>
          <w:b/>
          <w:bCs/>
          <w:sz w:val="24"/>
          <w:szCs w:val="24"/>
          <w:lang w:val="ru-RU"/>
        </w:rPr>
        <w:t>хора</w:t>
      </w:r>
      <w:proofErr w:type="gram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с </w:t>
      </w:r>
      <w:proofErr w:type="spellStart"/>
      <w:r>
        <w:rPr>
          <w:rFonts w:ascii="Book Antiqua" w:hAnsi="Book Antiqua"/>
          <w:b/>
          <w:bCs/>
          <w:sz w:val="24"/>
          <w:szCs w:val="24"/>
          <w:lang w:val="ru-RU"/>
        </w:rPr>
        <w:t>репродуктивни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трудности?</w:t>
      </w:r>
    </w:p>
    <w:p w:rsidR="00E15657" w:rsidRPr="0052616B" w:rsidRDefault="00E15657" w:rsidP="004C3110">
      <w:pPr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proofErr w:type="spellStart"/>
      <w:r>
        <w:rPr>
          <w:rFonts w:ascii="Book Antiqua" w:hAnsi="Book Antiqua"/>
          <w:b/>
          <w:bCs/>
          <w:sz w:val="24"/>
          <w:szCs w:val="24"/>
          <w:lang w:val="ru-RU"/>
        </w:rPr>
        <w:t>Предоставяне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>
        <w:rPr>
          <w:rFonts w:ascii="Book Antiqua" w:hAnsi="Book Antiqua"/>
          <w:b/>
          <w:bCs/>
          <w:sz w:val="24"/>
          <w:szCs w:val="24"/>
          <w:lang w:val="ru-RU"/>
        </w:rPr>
        <w:t>инструментариум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gramStart"/>
      <w:r>
        <w:rPr>
          <w:rFonts w:ascii="Book Antiqua" w:hAnsi="Book Antiqua"/>
          <w:b/>
          <w:bCs/>
          <w:sz w:val="24"/>
          <w:szCs w:val="24"/>
          <w:lang w:val="ru-RU"/>
        </w:rPr>
        <w:t>за</w:t>
      </w:r>
      <w:proofErr w:type="gram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gramStart"/>
      <w:r>
        <w:rPr>
          <w:rFonts w:ascii="Book Antiqua" w:hAnsi="Book Antiqua"/>
          <w:b/>
          <w:bCs/>
          <w:sz w:val="24"/>
          <w:szCs w:val="24"/>
          <w:lang w:val="ru-RU"/>
        </w:rPr>
        <w:t>работа</w:t>
      </w:r>
      <w:proofErr w:type="gramEnd"/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и практически тренинг.</w:t>
      </w:r>
    </w:p>
    <w:p w:rsidR="004C3110" w:rsidRDefault="004C3110" w:rsidP="004C3110">
      <w:pPr>
        <w:jc w:val="both"/>
        <w:rPr>
          <w:rFonts w:ascii="Book Antiqua" w:hAnsi="Book Antiqua"/>
          <w:b/>
          <w:bCs/>
          <w:sz w:val="24"/>
          <w:szCs w:val="24"/>
          <w:lang w:val="ru-RU"/>
        </w:rPr>
      </w:pPr>
    </w:p>
    <w:p w:rsidR="004C3110" w:rsidRPr="00FA300D" w:rsidRDefault="004C3110" w:rsidP="004C3110">
      <w:pPr>
        <w:jc w:val="both"/>
        <w:rPr>
          <w:rFonts w:ascii="Book Antiqua" w:hAnsi="Book Antiqua"/>
          <w:b/>
          <w:bCs/>
          <w:color w:val="00B050"/>
          <w:sz w:val="24"/>
          <w:szCs w:val="24"/>
          <w:u w:val="single"/>
        </w:rPr>
      </w:pPr>
      <w:r w:rsidRPr="004224C0">
        <w:rPr>
          <w:rFonts w:ascii="Book Antiqua" w:hAnsi="Book Antiqua"/>
          <w:b/>
          <w:bCs/>
          <w:color w:val="00B050"/>
          <w:sz w:val="24"/>
          <w:szCs w:val="24"/>
          <w:u w:val="single"/>
        </w:rPr>
        <w:t>МОДУЛ 2</w:t>
      </w:r>
    </w:p>
    <w:p w:rsidR="006A5792" w:rsidRDefault="006A5792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  <w:lang w:val="ru-RU"/>
        </w:rPr>
      </w:pPr>
      <w:r>
        <w:rPr>
          <w:rFonts w:ascii="Book Antiqua" w:hAnsi="Book Antiqua"/>
          <w:b/>
          <w:bCs/>
          <w:sz w:val="24"/>
          <w:szCs w:val="24"/>
        </w:rPr>
        <w:t>8</w:t>
      </w:r>
      <w:r w:rsidR="004C3110">
        <w:rPr>
          <w:rFonts w:ascii="Book Antiqua" w:hAnsi="Book Antiqua"/>
          <w:b/>
          <w:bCs/>
          <w:sz w:val="24"/>
          <w:szCs w:val="24"/>
        </w:rPr>
        <w:t>. Подходи за консултиране при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 травматични преживявания /загуба, тежка диагноза, нелечими и хронични заболявания и др</w:t>
      </w:r>
      <w:r w:rsidR="004C3110">
        <w:rPr>
          <w:rFonts w:ascii="Book Antiqua" w:hAnsi="Book Antiqua"/>
          <w:b/>
          <w:bCs/>
          <w:sz w:val="24"/>
          <w:szCs w:val="24"/>
        </w:rPr>
        <w:t>.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>/</w:t>
      </w:r>
    </w:p>
    <w:p w:rsidR="004C3110" w:rsidRPr="00E15657" w:rsidRDefault="006A5792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  <w:lang w:val="ru-RU"/>
        </w:rPr>
        <w:t xml:space="preserve">9. </w:t>
      </w:r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Психологически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фактори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в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процеса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преодоляване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безплодие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: стратегии за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справяне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с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емоционалните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предизвикателства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подкрепа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.</w:t>
      </w:r>
    </w:p>
    <w:p w:rsidR="004C3110" w:rsidRDefault="006A5792" w:rsidP="004C3110">
      <w:pPr>
        <w:ind w:left="360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10.</w:t>
      </w:r>
      <w:proofErr w:type="spellStart"/>
      <w:r w:rsidR="004C3110" w:rsidRPr="00306C52">
        <w:rPr>
          <w:rFonts w:ascii="Book Antiqua" w:hAnsi="Book Antiqua"/>
          <w:b/>
          <w:sz w:val="24"/>
          <w:szCs w:val="24"/>
        </w:rPr>
        <w:t>Себевъзприемане</w:t>
      </w:r>
      <w:proofErr w:type="spellEnd"/>
      <w:r w:rsidR="004C3110" w:rsidRPr="00306C52">
        <w:rPr>
          <w:rFonts w:ascii="Book Antiqua" w:hAnsi="Book Antiqua"/>
          <w:b/>
          <w:sz w:val="24"/>
          <w:szCs w:val="24"/>
        </w:rPr>
        <w:t xml:space="preserve"> и </w:t>
      </w:r>
      <w:r w:rsidR="004C3110">
        <w:rPr>
          <w:rFonts w:ascii="Book Antiqua" w:hAnsi="Book Antiqua"/>
          <w:b/>
          <w:sz w:val="24"/>
          <w:szCs w:val="24"/>
        </w:rPr>
        <w:t xml:space="preserve">партньорски отношения при </w:t>
      </w:r>
      <w:r w:rsidR="004C3110" w:rsidRPr="00306C52">
        <w:rPr>
          <w:rFonts w:ascii="Book Antiqua" w:hAnsi="Book Antiqua"/>
          <w:b/>
          <w:sz w:val="24"/>
          <w:szCs w:val="24"/>
        </w:rPr>
        <w:t xml:space="preserve">репродуктивни нарушения. </w:t>
      </w:r>
    </w:p>
    <w:p w:rsidR="00E15657" w:rsidRDefault="006A5792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  <w:lang w:val="ru-RU"/>
        </w:rPr>
      </w:pPr>
      <w:r>
        <w:rPr>
          <w:rFonts w:ascii="Book Antiqua" w:hAnsi="Book Antiqua"/>
          <w:b/>
          <w:bCs/>
          <w:sz w:val="24"/>
          <w:szCs w:val="24"/>
        </w:rPr>
        <w:t>11</w:t>
      </w:r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.</w:t>
      </w:r>
      <w:r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Предоставяне</w:t>
      </w:r>
      <w:proofErr w:type="spellEnd"/>
      <w:r w:rsidR="00E15657"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инструментариум</w:t>
      </w:r>
      <w:proofErr w:type="spellEnd"/>
      <w:r w:rsidR="00E15657">
        <w:rPr>
          <w:rFonts w:ascii="Book Antiqua" w:hAnsi="Book Antiqua"/>
          <w:b/>
          <w:bCs/>
          <w:sz w:val="24"/>
          <w:szCs w:val="24"/>
          <w:lang w:val="ru-RU"/>
        </w:rPr>
        <w:t xml:space="preserve"> за </w:t>
      </w:r>
      <w:proofErr w:type="spell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работа</w:t>
      </w:r>
      <w:proofErr w:type="gram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.Т</w:t>
      </w:r>
      <w:proofErr w:type="gramEnd"/>
      <w:r w:rsidR="00E15657">
        <w:rPr>
          <w:rFonts w:ascii="Book Antiqua" w:hAnsi="Book Antiqua"/>
          <w:b/>
          <w:bCs/>
          <w:sz w:val="24"/>
          <w:szCs w:val="24"/>
          <w:lang w:val="ru-RU"/>
        </w:rPr>
        <w:t>ренинг</w:t>
      </w:r>
      <w:proofErr w:type="spellEnd"/>
      <w:r>
        <w:rPr>
          <w:rFonts w:ascii="Book Antiqua" w:hAnsi="Book Antiqua"/>
          <w:b/>
          <w:bCs/>
          <w:sz w:val="24"/>
          <w:szCs w:val="24"/>
          <w:lang w:val="ru-RU"/>
        </w:rPr>
        <w:t>–</w:t>
      </w:r>
      <w:r w:rsidR="00E15657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индивидуално</w:t>
      </w:r>
      <w:proofErr w:type="spellEnd"/>
      <w:r w:rsidR="00E15657">
        <w:rPr>
          <w:rFonts w:ascii="Book Antiqua" w:hAnsi="Book Antiqua"/>
          <w:b/>
          <w:bCs/>
          <w:sz w:val="24"/>
          <w:szCs w:val="24"/>
          <w:lang w:val="ru-RU"/>
        </w:rPr>
        <w:t xml:space="preserve"> и в малки </w:t>
      </w:r>
      <w:proofErr w:type="spell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групи</w:t>
      </w:r>
      <w:proofErr w:type="spellEnd"/>
      <w:r w:rsidR="00E15657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през</w:t>
      </w:r>
      <w:proofErr w:type="spellEnd"/>
      <w:r w:rsidR="00E15657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E15657">
        <w:rPr>
          <w:rFonts w:ascii="Book Antiqua" w:hAnsi="Book Antiqua"/>
          <w:b/>
          <w:bCs/>
          <w:sz w:val="24"/>
          <w:szCs w:val="24"/>
          <w:lang w:val="ru-RU"/>
        </w:rPr>
        <w:t>казуси</w:t>
      </w:r>
      <w:proofErr w:type="spellEnd"/>
      <w:r w:rsidR="00E15657">
        <w:rPr>
          <w:rFonts w:ascii="Book Antiqua" w:hAnsi="Book Antiqua"/>
          <w:b/>
          <w:bCs/>
          <w:sz w:val="24"/>
          <w:szCs w:val="24"/>
          <w:lang w:val="ru-RU"/>
        </w:rPr>
        <w:t>.</w:t>
      </w:r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</w:p>
    <w:p w:rsidR="004C3110" w:rsidRDefault="00DE6505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  <w:lang w:val="ru-RU"/>
        </w:rPr>
      </w:pPr>
      <w:r>
        <w:rPr>
          <w:rFonts w:ascii="Book Antiqua" w:hAnsi="Book Antiqua"/>
          <w:b/>
          <w:bCs/>
          <w:sz w:val="24"/>
          <w:szCs w:val="24"/>
          <w:lang w:val="ru-RU"/>
        </w:rPr>
        <w:t>12</w:t>
      </w:r>
      <w:r w:rsidR="00E15657">
        <w:rPr>
          <w:rFonts w:ascii="Book Antiqua" w:hAnsi="Book Antiqua"/>
          <w:b/>
          <w:bCs/>
          <w:sz w:val="24"/>
          <w:szCs w:val="24"/>
          <w:lang w:val="ru-RU"/>
        </w:rPr>
        <w:t>.</w:t>
      </w:r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Промените в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себеоценката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,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динамиката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взаимоотношенията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подготовката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за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родителство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. </w:t>
      </w:r>
    </w:p>
    <w:p w:rsidR="004C3110" w:rsidRDefault="00DE6505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  <w:lang w:val="ru-RU"/>
        </w:rPr>
      </w:pPr>
      <w:r>
        <w:rPr>
          <w:rFonts w:ascii="Book Antiqua" w:hAnsi="Book Antiqua"/>
          <w:b/>
          <w:bCs/>
          <w:sz w:val="24"/>
          <w:szCs w:val="24"/>
          <w:lang w:val="ru-RU"/>
        </w:rPr>
        <w:t>13</w:t>
      </w:r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. Психологически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аспекти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бременността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след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инвитро</w:t>
      </w:r>
      <w:proofErr w:type="spellEnd"/>
      <w:r w:rsidR="004C3110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–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асистирана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репродукция: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особености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предизвикателства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,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свързани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с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психологическата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подкрепа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gram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на</w:t>
      </w:r>
      <w:proofErr w:type="gram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жените 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техните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партньори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.</w:t>
      </w:r>
    </w:p>
    <w:p w:rsidR="004C3110" w:rsidRPr="00C25E34" w:rsidRDefault="00DE6505" w:rsidP="004C3110">
      <w:pPr>
        <w:ind w:left="36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  <w:lang w:val="ru-RU"/>
        </w:rPr>
        <w:lastRenderedPageBreak/>
        <w:t>14</w:t>
      </w:r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.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Психологическа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подкрепа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след аборт: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разбиране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емоционалните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псих</w:t>
      </w:r>
      <w:r w:rsidR="001D684B">
        <w:rPr>
          <w:rFonts w:ascii="Book Antiqua" w:hAnsi="Book Antiqua"/>
          <w:b/>
          <w:bCs/>
          <w:sz w:val="24"/>
          <w:szCs w:val="24"/>
          <w:lang w:val="ru-RU"/>
        </w:rPr>
        <w:t>ологическите</w:t>
      </w:r>
      <w:proofErr w:type="spellEnd"/>
      <w:r w:rsidR="001D684B">
        <w:rPr>
          <w:rFonts w:ascii="Book Antiqua" w:hAnsi="Book Antiqua"/>
          <w:b/>
          <w:bCs/>
          <w:sz w:val="24"/>
          <w:szCs w:val="24"/>
          <w:lang w:val="ru-RU"/>
        </w:rPr>
        <w:t xml:space="preserve"> </w:t>
      </w:r>
      <w:proofErr w:type="spellStart"/>
      <w:r w:rsidR="001D684B">
        <w:rPr>
          <w:rFonts w:ascii="Book Antiqua" w:hAnsi="Book Antiqua"/>
          <w:b/>
          <w:bCs/>
          <w:sz w:val="24"/>
          <w:szCs w:val="24"/>
          <w:lang w:val="ru-RU"/>
        </w:rPr>
        <w:t>последици</w:t>
      </w:r>
      <w:proofErr w:type="spellEnd"/>
      <w:r w:rsidR="001D684B">
        <w:rPr>
          <w:rFonts w:ascii="Book Antiqua" w:hAnsi="Book Antiqua"/>
          <w:b/>
          <w:bCs/>
          <w:sz w:val="24"/>
          <w:szCs w:val="24"/>
          <w:lang w:val="ru-RU"/>
        </w:rPr>
        <w:t xml:space="preserve">. </w:t>
      </w:r>
      <w:proofErr w:type="spellStart"/>
      <w:r w:rsidR="001D684B">
        <w:rPr>
          <w:rFonts w:ascii="Book Antiqua" w:hAnsi="Book Antiqua"/>
          <w:b/>
          <w:bCs/>
          <w:sz w:val="24"/>
          <w:szCs w:val="24"/>
          <w:lang w:val="ru-RU"/>
        </w:rPr>
        <w:t>Изграждане</w:t>
      </w:r>
      <w:proofErr w:type="spellEnd"/>
      <w:r w:rsidR="001D684B">
        <w:rPr>
          <w:rFonts w:ascii="Book Antiqua" w:hAnsi="Book Antiqua"/>
          <w:b/>
          <w:bCs/>
          <w:sz w:val="24"/>
          <w:szCs w:val="24"/>
          <w:lang w:val="ru-RU"/>
        </w:rPr>
        <w:t xml:space="preserve"> на умения за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предоставяне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 на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>подкрепа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  <w:lang w:val="ru-RU"/>
        </w:rPr>
        <w:t xml:space="preserve">. </w:t>
      </w:r>
    </w:p>
    <w:p w:rsidR="004C3110" w:rsidRDefault="004C3110" w:rsidP="004C3110">
      <w:pPr>
        <w:jc w:val="both"/>
        <w:rPr>
          <w:rFonts w:ascii="Book Antiqua" w:hAnsi="Book Antiqua"/>
          <w:sz w:val="24"/>
          <w:szCs w:val="24"/>
        </w:rPr>
      </w:pPr>
    </w:p>
    <w:p w:rsidR="004C3110" w:rsidRPr="00E918AC" w:rsidRDefault="004C3110" w:rsidP="004C3110">
      <w:pPr>
        <w:ind w:left="360"/>
        <w:jc w:val="both"/>
        <w:rPr>
          <w:rFonts w:ascii="Book Antiqua" w:hAnsi="Book Antiqua"/>
          <w:b/>
          <w:color w:val="00B050"/>
          <w:sz w:val="24"/>
          <w:szCs w:val="24"/>
          <w:u w:val="single"/>
        </w:rPr>
      </w:pPr>
      <w:r w:rsidRPr="004224C0">
        <w:rPr>
          <w:rFonts w:ascii="Book Antiqua" w:hAnsi="Book Antiqua"/>
          <w:b/>
          <w:color w:val="00B050"/>
          <w:sz w:val="24"/>
          <w:szCs w:val="24"/>
          <w:u w:val="single"/>
        </w:rPr>
        <w:t>МОДУЛ 3</w:t>
      </w:r>
    </w:p>
    <w:p w:rsidR="00E9401E" w:rsidRDefault="00E9401E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15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.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</w:rPr>
        <w:t>Психосометичен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 поглед на стр</w:t>
      </w:r>
      <w:r w:rsidR="00DB7984">
        <w:rPr>
          <w:rFonts w:ascii="Book Antiqua" w:hAnsi="Book Antiqua"/>
          <w:b/>
          <w:bCs/>
          <w:sz w:val="24"/>
          <w:szCs w:val="24"/>
        </w:rPr>
        <w:t xml:space="preserve">аданията, болките и 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>симптоми</w:t>
      </w:r>
      <w:r w:rsidR="00DB7984">
        <w:rPr>
          <w:rFonts w:ascii="Book Antiqua" w:hAnsi="Book Antiqua"/>
          <w:b/>
          <w:bCs/>
          <w:sz w:val="24"/>
          <w:szCs w:val="24"/>
        </w:rPr>
        <w:t>те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 и връзката им с „нелечимите“ и автоимунни заболявания в гинекологията и репродуктивната медицина.</w:t>
      </w:r>
    </w:p>
    <w:p w:rsidR="004C3110" w:rsidRDefault="00E9401E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16. 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>Възможно ли е тялото да говори вместо нас, през нашата уникална същност? Какво ли иска да разкаже или покаже то на околните и света за нас ?</w:t>
      </w:r>
    </w:p>
    <w:p w:rsidR="004C3110" w:rsidRDefault="00E9401E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17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>.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</w:rPr>
        <w:t>Болков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 синдром – трябва ли да живеем с болката или има алтернативни методи за справяне и контрол над нея?</w:t>
      </w:r>
    </w:p>
    <w:p w:rsidR="004C3110" w:rsidRDefault="00E9401E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18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. </w:t>
      </w:r>
      <w:r w:rsidR="004C3110">
        <w:rPr>
          <w:rFonts w:ascii="Book Antiqua" w:hAnsi="Book Antiqua"/>
          <w:b/>
          <w:bCs/>
          <w:sz w:val="24"/>
          <w:szCs w:val="24"/>
        </w:rPr>
        <w:t>Ползите от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 пси</w:t>
      </w:r>
      <w:r w:rsidR="004C3110">
        <w:rPr>
          <w:rFonts w:ascii="Book Antiqua" w:hAnsi="Book Antiqua"/>
          <w:b/>
          <w:bCs/>
          <w:sz w:val="24"/>
          <w:szCs w:val="24"/>
        </w:rPr>
        <w:t>хотерапията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>, които паралелно с конвенционалната медицина катализират в пъти процесите на лечение и възстановяване.</w:t>
      </w:r>
    </w:p>
    <w:p w:rsidR="00346980" w:rsidRDefault="00E9401E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19</w:t>
      </w:r>
      <w:r w:rsidR="00346980">
        <w:rPr>
          <w:rFonts w:ascii="Book Antiqua" w:hAnsi="Book Antiqua"/>
          <w:b/>
          <w:bCs/>
          <w:sz w:val="24"/>
          <w:szCs w:val="24"/>
        </w:rPr>
        <w:t xml:space="preserve">. Изкуствена репродукция. </w:t>
      </w:r>
      <w:r>
        <w:rPr>
          <w:rFonts w:ascii="Book Antiqua" w:hAnsi="Book Antiqua"/>
          <w:b/>
          <w:bCs/>
          <w:sz w:val="24"/>
          <w:szCs w:val="24"/>
        </w:rPr>
        <w:t xml:space="preserve">Подкрепа на двойката при преминаване през </w:t>
      </w:r>
      <w:r w:rsidR="00346980">
        <w:rPr>
          <w:rFonts w:ascii="Book Antiqua" w:hAnsi="Book Antiqua"/>
          <w:b/>
          <w:bCs/>
          <w:sz w:val="24"/>
          <w:szCs w:val="24"/>
        </w:rPr>
        <w:t>Ин–витро процедури. Феномените в репродукцията.</w:t>
      </w:r>
    </w:p>
    <w:p w:rsidR="001F4913" w:rsidRDefault="009378E3" w:rsidP="004C3110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20</w:t>
      </w:r>
      <w:r w:rsidR="001F4913">
        <w:rPr>
          <w:rFonts w:ascii="Book Antiqua" w:hAnsi="Book Antiqua"/>
          <w:b/>
          <w:bCs/>
          <w:sz w:val="24"/>
          <w:szCs w:val="24"/>
        </w:rPr>
        <w:t xml:space="preserve">. Предоставяне на инструментариум за работа. Тренинг за усвоените умения. </w:t>
      </w:r>
    </w:p>
    <w:p w:rsidR="004C3110" w:rsidRPr="00151B4B" w:rsidRDefault="00C660E6" w:rsidP="004C3110">
      <w:pPr>
        <w:jc w:val="both"/>
        <w:rPr>
          <w:rFonts w:ascii="Book Antiqua" w:hAnsi="Book Antiqua"/>
          <w:color w:val="00B050"/>
          <w:sz w:val="24"/>
          <w:szCs w:val="24"/>
          <w:u w:val="single"/>
        </w:rPr>
      </w:pPr>
      <w:r w:rsidRPr="001D4D32">
        <w:rPr>
          <w:rFonts w:ascii="Book Antiqua" w:hAnsi="Book Antiqua"/>
          <w:b/>
          <w:bCs/>
          <w:color w:val="00B050"/>
          <w:sz w:val="24"/>
          <w:szCs w:val="24"/>
        </w:rPr>
        <w:t xml:space="preserve">   </w:t>
      </w:r>
      <w:r w:rsidR="004C3110" w:rsidRPr="00091B18">
        <w:rPr>
          <w:rFonts w:ascii="Book Antiqua" w:hAnsi="Book Antiqua"/>
          <w:b/>
          <w:bCs/>
          <w:color w:val="00B050"/>
          <w:sz w:val="24"/>
          <w:szCs w:val="24"/>
          <w:u w:val="single"/>
        </w:rPr>
        <w:t>МОДУЛ 4</w:t>
      </w:r>
    </w:p>
    <w:p w:rsidR="004C3110" w:rsidRPr="00016432" w:rsidRDefault="009378E3" w:rsidP="004C3110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ab/>
        <w:t>21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. </w:t>
      </w:r>
      <w:proofErr w:type="spellStart"/>
      <w:r w:rsidR="004C3110">
        <w:rPr>
          <w:rFonts w:ascii="Book Antiqua" w:hAnsi="Book Antiqua"/>
          <w:b/>
          <w:bCs/>
          <w:sz w:val="24"/>
          <w:szCs w:val="24"/>
        </w:rPr>
        <w:t>Презентиране</w:t>
      </w:r>
      <w:proofErr w:type="spellEnd"/>
      <w:r w:rsidR="004C3110">
        <w:rPr>
          <w:rFonts w:ascii="Book Antiqua" w:hAnsi="Book Antiqua"/>
          <w:b/>
          <w:bCs/>
          <w:sz w:val="24"/>
          <w:szCs w:val="24"/>
        </w:rPr>
        <w:t xml:space="preserve"> на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 практически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 методи и техники, подходящи за </w:t>
      </w:r>
      <w:r w:rsidR="004C3110">
        <w:rPr>
          <w:rFonts w:ascii="Book Antiqua" w:hAnsi="Book Antiqua"/>
          <w:b/>
          <w:bCs/>
          <w:sz w:val="24"/>
          <w:szCs w:val="24"/>
        </w:rPr>
        <w:tab/>
        <w:t xml:space="preserve">работа 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с хора, преминаващи </w:t>
      </w:r>
      <w:proofErr w:type="spellStart"/>
      <w:r w:rsidR="004C3110" w:rsidRPr="00016432">
        <w:rPr>
          <w:rFonts w:ascii="Book Antiqua" w:hAnsi="Book Antiqua"/>
          <w:b/>
          <w:bCs/>
          <w:sz w:val="24"/>
          <w:szCs w:val="24"/>
        </w:rPr>
        <w:t>инвитро</w:t>
      </w:r>
      <w:r w:rsidR="004C3110">
        <w:rPr>
          <w:rFonts w:ascii="Book Antiqua" w:hAnsi="Book Antiqua"/>
          <w:b/>
          <w:bCs/>
          <w:sz w:val="24"/>
          <w:szCs w:val="24"/>
        </w:rPr>
        <w:t>–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>процедури</w:t>
      </w:r>
      <w:proofErr w:type="spellEnd"/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, преживели </w:t>
      </w:r>
      <w:r w:rsidR="004C3110">
        <w:rPr>
          <w:rFonts w:ascii="Book Antiqua" w:hAnsi="Book Antiqua"/>
          <w:b/>
          <w:bCs/>
          <w:sz w:val="24"/>
          <w:szCs w:val="24"/>
        </w:rPr>
        <w:tab/>
      </w:r>
      <w:r w:rsidR="004C3110" w:rsidRPr="00016432">
        <w:rPr>
          <w:rFonts w:ascii="Book Antiqua" w:hAnsi="Book Antiqua"/>
          <w:b/>
          <w:bCs/>
          <w:sz w:val="24"/>
          <w:szCs w:val="24"/>
        </w:rPr>
        <w:t>аборт/и, страдащи о</w:t>
      </w:r>
      <w:r w:rsidR="004C3110">
        <w:rPr>
          <w:rFonts w:ascii="Book Antiqua" w:hAnsi="Book Antiqua"/>
          <w:b/>
          <w:bCs/>
          <w:sz w:val="24"/>
          <w:szCs w:val="24"/>
        </w:rPr>
        <w:t>т хронични или нелечими заболя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вания,  </w:t>
      </w:r>
      <w:r w:rsidR="004C3110">
        <w:rPr>
          <w:rFonts w:ascii="Book Antiqua" w:hAnsi="Book Antiqua"/>
          <w:b/>
          <w:bCs/>
          <w:sz w:val="24"/>
          <w:szCs w:val="24"/>
        </w:rPr>
        <w:tab/>
      </w:r>
      <w:r w:rsidR="004C3110" w:rsidRPr="00016432">
        <w:rPr>
          <w:rFonts w:ascii="Book Antiqua" w:hAnsi="Book Antiqua"/>
          <w:b/>
          <w:bCs/>
          <w:sz w:val="24"/>
          <w:szCs w:val="24"/>
        </w:rPr>
        <w:t>стерилитет и др.</w:t>
      </w:r>
      <w:r w:rsidR="004C3110" w:rsidRPr="00016432">
        <w:rPr>
          <w:rFonts w:ascii="Book Antiqua" w:hAnsi="Book Antiqua"/>
          <w:sz w:val="24"/>
          <w:szCs w:val="24"/>
        </w:rPr>
        <w:t xml:space="preserve"> </w:t>
      </w:r>
    </w:p>
    <w:p w:rsidR="004C3110" w:rsidRPr="00016432" w:rsidRDefault="004C3110" w:rsidP="004C3110">
      <w:pPr>
        <w:numPr>
          <w:ilvl w:val="0"/>
          <w:numId w:val="2"/>
        </w:numPr>
        <w:jc w:val="both"/>
        <w:rPr>
          <w:rFonts w:ascii="Book Antiqua" w:hAnsi="Book Antiqua"/>
          <w:sz w:val="24"/>
          <w:szCs w:val="24"/>
        </w:rPr>
      </w:pPr>
      <w:r w:rsidRPr="00016432">
        <w:rPr>
          <w:rFonts w:ascii="Book Antiqua" w:hAnsi="Book Antiqua"/>
          <w:b/>
          <w:bCs/>
          <w:sz w:val="24"/>
          <w:szCs w:val="24"/>
        </w:rPr>
        <w:t xml:space="preserve">Кратки текстови инструменти за консултиране и терапия </w:t>
      </w:r>
      <w:r>
        <w:rPr>
          <w:rFonts w:ascii="Book Antiqua" w:hAnsi="Book Antiqua"/>
          <w:b/>
          <w:bCs/>
          <w:sz w:val="24"/>
          <w:szCs w:val="24"/>
        </w:rPr>
        <w:t xml:space="preserve">на хора с репродуктивни трудности </w:t>
      </w:r>
      <w:r w:rsidRPr="00016432">
        <w:rPr>
          <w:rFonts w:ascii="Book Antiqua" w:hAnsi="Book Antiqua"/>
          <w:b/>
          <w:bCs/>
          <w:sz w:val="24"/>
          <w:szCs w:val="24"/>
        </w:rPr>
        <w:t xml:space="preserve">през когнитивно–поведенческата парадигма, разработени </w:t>
      </w:r>
      <w:r>
        <w:rPr>
          <w:rFonts w:ascii="Book Antiqua" w:hAnsi="Book Antiqua"/>
          <w:b/>
          <w:bCs/>
          <w:sz w:val="24"/>
          <w:szCs w:val="24"/>
        </w:rPr>
        <w:t xml:space="preserve">и систематизирани </w:t>
      </w:r>
      <w:r w:rsidRPr="00016432">
        <w:rPr>
          <w:rFonts w:ascii="Book Antiqua" w:hAnsi="Book Antiqua"/>
          <w:b/>
          <w:bCs/>
          <w:sz w:val="24"/>
          <w:szCs w:val="24"/>
        </w:rPr>
        <w:t>от автора, така че да могат да бъдат използвани веднага и от всеки</w:t>
      </w:r>
      <w:r>
        <w:rPr>
          <w:rFonts w:ascii="Book Antiqua" w:hAnsi="Book Antiqua"/>
          <w:b/>
          <w:bCs/>
          <w:sz w:val="24"/>
          <w:szCs w:val="24"/>
        </w:rPr>
        <w:t xml:space="preserve"> специалист</w:t>
      </w:r>
      <w:r w:rsidRPr="00016432">
        <w:rPr>
          <w:rFonts w:ascii="Book Antiqua" w:hAnsi="Book Antiqua"/>
          <w:b/>
          <w:bCs/>
          <w:sz w:val="24"/>
          <w:szCs w:val="24"/>
        </w:rPr>
        <w:t>.</w:t>
      </w:r>
    </w:p>
    <w:p w:rsidR="004C3110" w:rsidRPr="009E266B" w:rsidRDefault="009378E3" w:rsidP="004C3110">
      <w:pPr>
        <w:ind w:left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22</w:t>
      </w:r>
      <w:r w:rsidR="004C3110" w:rsidRPr="009E266B">
        <w:rPr>
          <w:rFonts w:ascii="Book Antiqua" w:hAnsi="Book Antiqua"/>
          <w:b/>
          <w:sz w:val="24"/>
          <w:szCs w:val="24"/>
        </w:rPr>
        <w:t>.</w:t>
      </w:r>
      <w:r w:rsidR="004C3110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4C3110" w:rsidRPr="009E266B">
        <w:rPr>
          <w:rFonts w:ascii="Book Antiqua" w:hAnsi="Book Antiqua"/>
          <w:b/>
          <w:sz w:val="24"/>
          <w:szCs w:val="24"/>
        </w:rPr>
        <w:t>Презентиране</w:t>
      </w:r>
      <w:proofErr w:type="spellEnd"/>
      <w:r w:rsidR="004C3110" w:rsidRPr="009E266B">
        <w:rPr>
          <w:rFonts w:ascii="Book Antiqua" w:hAnsi="Book Antiqua"/>
          <w:b/>
          <w:sz w:val="24"/>
          <w:szCs w:val="24"/>
        </w:rPr>
        <w:t xml:space="preserve"> на техники, съгласувани с обучителната програма на Световната организация по позитивна и </w:t>
      </w:r>
      <w:proofErr w:type="spellStart"/>
      <w:r w:rsidR="004C3110" w:rsidRPr="009E266B">
        <w:rPr>
          <w:rFonts w:ascii="Book Antiqua" w:hAnsi="Book Antiqua"/>
          <w:b/>
          <w:sz w:val="24"/>
          <w:szCs w:val="24"/>
        </w:rPr>
        <w:t>транскултурална</w:t>
      </w:r>
      <w:proofErr w:type="spellEnd"/>
      <w:r w:rsidR="004C3110" w:rsidRPr="009E266B">
        <w:rPr>
          <w:rFonts w:ascii="Book Antiqua" w:hAnsi="Book Antiqua"/>
          <w:b/>
          <w:sz w:val="24"/>
          <w:szCs w:val="24"/>
        </w:rPr>
        <w:t xml:space="preserve"> психотерапия </w:t>
      </w:r>
      <w:r w:rsidR="004C3110">
        <w:rPr>
          <w:rFonts w:ascii="Book Antiqua" w:hAnsi="Book Antiqua"/>
          <w:b/>
          <w:sz w:val="24"/>
          <w:szCs w:val="24"/>
        </w:rPr>
        <w:t>–</w:t>
      </w:r>
      <w:r w:rsidR="004C3110" w:rsidRPr="009E266B">
        <w:rPr>
          <w:rFonts w:ascii="Book Antiqua" w:hAnsi="Book Antiqua"/>
          <w:b/>
          <w:sz w:val="24"/>
          <w:szCs w:val="24"/>
        </w:rPr>
        <w:t xml:space="preserve"> WAPP</w:t>
      </w:r>
      <w:r w:rsidR="004C3110">
        <w:rPr>
          <w:rFonts w:ascii="Book Antiqua" w:hAnsi="Book Antiqua"/>
          <w:b/>
          <w:sz w:val="24"/>
          <w:szCs w:val="24"/>
        </w:rPr>
        <w:t>:</w:t>
      </w:r>
    </w:p>
    <w:p w:rsidR="004C3110" w:rsidRPr="00F151FC" w:rsidRDefault="004C3110" w:rsidP="004C3110">
      <w:pPr>
        <w:numPr>
          <w:ilvl w:val="1"/>
          <w:numId w:val="2"/>
        </w:numPr>
        <w:jc w:val="both"/>
        <w:rPr>
          <w:rFonts w:ascii="Book Antiqua" w:hAnsi="Book Antiqua"/>
          <w:b/>
          <w:sz w:val="24"/>
          <w:szCs w:val="24"/>
        </w:rPr>
      </w:pPr>
      <w:r w:rsidRPr="00F151FC">
        <w:rPr>
          <w:rFonts w:ascii="Book Antiqua" w:hAnsi="Book Antiqua"/>
          <w:b/>
          <w:sz w:val="24"/>
          <w:szCs w:val="24"/>
        </w:rPr>
        <w:t xml:space="preserve">Инструментариум на ППТ: ДАИ 2, WIPPF, </w:t>
      </w:r>
    </w:p>
    <w:p w:rsidR="004C3110" w:rsidRPr="00F151FC" w:rsidRDefault="004C3110" w:rsidP="004C3110">
      <w:pPr>
        <w:numPr>
          <w:ilvl w:val="1"/>
          <w:numId w:val="2"/>
        </w:numPr>
        <w:jc w:val="both"/>
        <w:rPr>
          <w:rFonts w:ascii="Book Antiqua" w:hAnsi="Book Antiqua"/>
          <w:b/>
          <w:sz w:val="24"/>
          <w:szCs w:val="24"/>
        </w:rPr>
      </w:pPr>
      <w:r w:rsidRPr="00F151FC">
        <w:rPr>
          <w:rFonts w:ascii="Book Antiqua" w:hAnsi="Book Antiqua"/>
          <w:b/>
          <w:sz w:val="24"/>
          <w:szCs w:val="24"/>
        </w:rPr>
        <w:t>Модел на конфликта в ППТ</w:t>
      </w:r>
    </w:p>
    <w:p w:rsidR="004C3110" w:rsidRPr="00F151FC" w:rsidRDefault="004C3110" w:rsidP="004C3110">
      <w:pPr>
        <w:numPr>
          <w:ilvl w:val="1"/>
          <w:numId w:val="2"/>
        </w:numPr>
        <w:jc w:val="both"/>
        <w:rPr>
          <w:rFonts w:ascii="Book Antiqua" w:hAnsi="Book Antiqua"/>
          <w:b/>
          <w:sz w:val="24"/>
          <w:szCs w:val="24"/>
        </w:rPr>
      </w:pPr>
      <w:r w:rsidRPr="00F151FC">
        <w:rPr>
          <w:rFonts w:ascii="Book Antiqua" w:hAnsi="Book Antiqua"/>
          <w:b/>
          <w:sz w:val="24"/>
          <w:szCs w:val="24"/>
        </w:rPr>
        <w:lastRenderedPageBreak/>
        <w:t>Четири форми на конфликтна преработка</w:t>
      </w:r>
    </w:p>
    <w:p w:rsidR="004C3110" w:rsidRPr="00F151FC" w:rsidRDefault="004C3110" w:rsidP="004C3110">
      <w:pPr>
        <w:numPr>
          <w:ilvl w:val="1"/>
          <w:numId w:val="2"/>
        </w:numPr>
        <w:jc w:val="both"/>
        <w:rPr>
          <w:rFonts w:ascii="Book Antiqua" w:hAnsi="Book Antiqua"/>
          <w:b/>
          <w:sz w:val="24"/>
          <w:szCs w:val="24"/>
        </w:rPr>
      </w:pPr>
      <w:r w:rsidRPr="00F151FC">
        <w:rPr>
          <w:rFonts w:ascii="Book Antiqua" w:hAnsi="Book Antiqua"/>
          <w:b/>
          <w:sz w:val="24"/>
          <w:szCs w:val="24"/>
        </w:rPr>
        <w:t xml:space="preserve">Работа със семейния ромб </w:t>
      </w:r>
      <w:r>
        <w:rPr>
          <w:rFonts w:ascii="Book Antiqua" w:hAnsi="Book Antiqua"/>
          <w:b/>
          <w:sz w:val="24"/>
          <w:szCs w:val="24"/>
        </w:rPr>
        <w:t xml:space="preserve">– </w:t>
      </w:r>
      <w:r w:rsidRPr="00F151FC">
        <w:rPr>
          <w:rFonts w:ascii="Book Antiqua" w:hAnsi="Book Antiqua"/>
          <w:b/>
          <w:sz w:val="24"/>
          <w:szCs w:val="24"/>
        </w:rPr>
        <w:t>Модел подражание</w:t>
      </w:r>
    </w:p>
    <w:p w:rsidR="004C3110" w:rsidRPr="0068179F" w:rsidRDefault="004C3110" w:rsidP="0068179F">
      <w:pPr>
        <w:numPr>
          <w:ilvl w:val="1"/>
          <w:numId w:val="2"/>
        </w:numPr>
        <w:jc w:val="both"/>
        <w:rPr>
          <w:rFonts w:ascii="Book Antiqua" w:hAnsi="Book Antiqua"/>
          <w:b/>
          <w:sz w:val="24"/>
          <w:szCs w:val="24"/>
        </w:rPr>
      </w:pPr>
      <w:r w:rsidRPr="00F151FC">
        <w:rPr>
          <w:rFonts w:ascii="Book Antiqua" w:hAnsi="Book Antiqua"/>
          <w:b/>
          <w:sz w:val="24"/>
          <w:szCs w:val="24"/>
        </w:rPr>
        <w:t>Актуални способности</w:t>
      </w:r>
      <w:r>
        <w:rPr>
          <w:rFonts w:ascii="Book Antiqua" w:hAnsi="Book Antiqua"/>
          <w:b/>
          <w:sz w:val="24"/>
          <w:szCs w:val="24"/>
        </w:rPr>
        <w:t>–формиране</w:t>
      </w:r>
      <w:r w:rsidRPr="0068179F">
        <w:rPr>
          <w:rFonts w:ascii="Book Antiqua" w:hAnsi="Book Antiqua"/>
          <w:b/>
          <w:bCs/>
          <w:sz w:val="24"/>
          <w:szCs w:val="24"/>
        </w:rPr>
        <w:tab/>
      </w:r>
    </w:p>
    <w:p w:rsidR="004C3110" w:rsidRDefault="009378E3" w:rsidP="004C3110">
      <w:pPr>
        <w:ind w:left="70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23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. </w:t>
      </w:r>
      <w:r w:rsidR="004C3110" w:rsidRPr="00851EB2">
        <w:rPr>
          <w:rFonts w:ascii="Book Antiqua" w:hAnsi="Book Antiqua"/>
          <w:b/>
          <w:bCs/>
          <w:sz w:val="24"/>
          <w:szCs w:val="24"/>
        </w:rPr>
        <w:t xml:space="preserve">Кратки техники за консултиране и терапия 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на хора с репродуктивни трудности </w:t>
      </w:r>
      <w:r w:rsidR="004C3110" w:rsidRPr="00851EB2">
        <w:rPr>
          <w:rFonts w:ascii="Book Antiqua" w:hAnsi="Book Antiqua"/>
          <w:b/>
          <w:bCs/>
          <w:sz w:val="24"/>
          <w:szCs w:val="24"/>
        </w:rPr>
        <w:t xml:space="preserve">през позитивната </w:t>
      </w:r>
      <w:proofErr w:type="spellStart"/>
      <w:r w:rsidR="004C3110" w:rsidRPr="00851EB2">
        <w:rPr>
          <w:rFonts w:ascii="Book Antiqua" w:hAnsi="Book Antiqua"/>
          <w:b/>
          <w:bCs/>
          <w:sz w:val="24"/>
          <w:szCs w:val="24"/>
        </w:rPr>
        <w:t>психодинамична</w:t>
      </w:r>
      <w:proofErr w:type="spellEnd"/>
      <w:r w:rsidR="004C3110" w:rsidRPr="00851EB2">
        <w:rPr>
          <w:rFonts w:ascii="Book Antiqua" w:hAnsi="Book Antiqua"/>
          <w:b/>
          <w:bCs/>
          <w:sz w:val="24"/>
          <w:szCs w:val="24"/>
        </w:rPr>
        <w:t xml:space="preserve"> парадигма, </w:t>
      </w:r>
      <w:proofErr w:type="spellStart"/>
      <w:r w:rsidR="004C3110" w:rsidRPr="00851EB2">
        <w:rPr>
          <w:rFonts w:ascii="Book Antiqua" w:hAnsi="Book Antiqua"/>
          <w:b/>
          <w:bCs/>
          <w:sz w:val="24"/>
          <w:szCs w:val="24"/>
        </w:rPr>
        <w:t>разработани</w:t>
      </w:r>
      <w:proofErr w:type="spellEnd"/>
      <w:r w:rsidR="004C3110" w:rsidRPr="00851EB2">
        <w:rPr>
          <w:rFonts w:ascii="Book Antiqua" w:hAnsi="Book Antiqua"/>
          <w:b/>
          <w:bCs/>
          <w:sz w:val="24"/>
          <w:szCs w:val="24"/>
        </w:rPr>
        <w:t xml:space="preserve"> 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и систематизирани </w:t>
      </w:r>
      <w:r w:rsidR="004C3110" w:rsidRPr="00851EB2">
        <w:rPr>
          <w:rFonts w:ascii="Book Antiqua" w:hAnsi="Book Antiqua"/>
          <w:b/>
          <w:bCs/>
          <w:sz w:val="24"/>
          <w:szCs w:val="24"/>
        </w:rPr>
        <w:t>от автора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, </w:t>
      </w:r>
      <w:r w:rsidR="004C3110" w:rsidRPr="00851EB2">
        <w:rPr>
          <w:rFonts w:ascii="Book Antiqua" w:hAnsi="Book Antiqua"/>
          <w:b/>
          <w:bCs/>
          <w:sz w:val="24"/>
          <w:szCs w:val="24"/>
        </w:rPr>
        <w:t xml:space="preserve"> така че да бъдат лесно приложими .</w:t>
      </w:r>
    </w:p>
    <w:p w:rsidR="007D1DAB" w:rsidRDefault="009378E3" w:rsidP="004C3110">
      <w:pPr>
        <w:ind w:left="708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24.   </w:t>
      </w:r>
      <w:r w:rsidR="007D1DAB">
        <w:rPr>
          <w:rFonts w:ascii="Book Antiqua" w:hAnsi="Book Antiqua"/>
          <w:b/>
          <w:bCs/>
          <w:sz w:val="24"/>
          <w:szCs w:val="24"/>
        </w:rPr>
        <w:t>Качество на сексуалния живот. Планиране на семейство.</w:t>
      </w:r>
    </w:p>
    <w:p w:rsidR="00DF494F" w:rsidRDefault="00DF494F" w:rsidP="004C3110">
      <w:pPr>
        <w:jc w:val="both"/>
        <w:rPr>
          <w:rFonts w:ascii="Book Antiqua" w:hAnsi="Book Antiqua"/>
          <w:b/>
          <w:bCs/>
          <w:color w:val="00B050"/>
          <w:sz w:val="24"/>
          <w:szCs w:val="24"/>
          <w:u w:val="single"/>
        </w:rPr>
      </w:pPr>
    </w:p>
    <w:p w:rsidR="004C3110" w:rsidRDefault="004C3110" w:rsidP="004C3110">
      <w:pPr>
        <w:jc w:val="both"/>
        <w:rPr>
          <w:rFonts w:ascii="Book Antiqua" w:hAnsi="Book Antiqua"/>
          <w:b/>
          <w:bCs/>
          <w:color w:val="00B050"/>
          <w:sz w:val="24"/>
          <w:szCs w:val="24"/>
          <w:u w:val="single"/>
        </w:rPr>
      </w:pPr>
      <w:r w:rsidRPr="000D2DD8">
        <w:rPr>
          <w:rFonts w:ascii="Book Antiqua" w:hAnsi="Book Antiqua"/>
          <w:b/>
          <w:bCs/>
          <w:color w:val="00B050"/>
          <w:sz w:val="24"/>
          <w:szCs w:val="24"/>
          <w:u w:val="single"/>
        </w:rPr>
        <w:t xml:space="preserve">МОДУЛ </w:t>
      </w:r>
      <w:r>
        <w:rPr>
          <w:rFonts w:ascii="Book Antiqua" w:hAnsi="Book Antiqua"/>
          <w:b/>
          <w:bCs/>
          <w:color w:val="00B050"/>
          <w:sz w:val="24"/>
          <w:szCs w:val="24"/>
          <w:u w:val="single"/>
        </w:rPr>
        <w:t xml:space="preserve"> </w:t>
      </w:r>
      <w:r w:rsidRPr="000D2DD8">
        <w:rPr>
          <w:rFonts w:ascii="Book Antiqua" w:hAnsi="Book Antiqua"/>
          <w:b/>
          <w:bCs/>
          <w:color w:val="00B050"/>
          <w:sz w:val="24"/>
          <w:szCs w:val="24"/>
          <w:u w:val="single"/>
        </w:rPr>
        <w:t>5</w:t>
      </w:r>
    </w:p>
    <w:p w:rsidR="00D75D03" w:rsidRDefault="00725F77" w:rsidP="004C3110">
      <w:pPr>
        <w:jc w:val="both"/>
        <w:rPr>
          <w:rFonts w:ascii="Book Antiqua" w:hAnsi="Book Antiqua"/>
          <w:b/>
          <w:bCs/>
          <w:color w:val="00B050"/>
          <w:sz w:val="24"/>
          <w:szCs w:val="24"/>
          <w:u w:val="single"/>
        </w:rPr>
      </w:pPr>
      <w:r>
        <w:rPr>
          <w:rFonts w:ascii="Book Antiqua" w:hAnsi="Book Antiqua"/>
          <w:b/>
          <w:bCs/>
          <w:color w:val="00B050"/>
          <w:sz w:val="24"/>
          <w:szCs w:val="24"/>
          <w:u w:val="single"/>
        </w:rPr>
        <w:t xml:space="preserve">           </w:t>
      </w:r>
    </w:p>
    <w:p w:rsidR="00725F77" w:rsidRDefault="00ED7C11" w:rsidP="004C3110">
      <w:pPr>
        <w:jc w:val="both"/>
        <w:rPr>
          <w:rFonts w:ascii="Book Antiqua" w:hAnsi="Book Antiqua"/>
          <w:b/>
          <w:bCs/>
          <w:color w:val="000000" w:themeColor="text1"/>
          <w:sz w:val="24"/>
          <w:szCs w:val="24"/>
        </w:rPr>
      </w:pPr>
      <w:r>
        <w:rPr>
          <w:rFonts w:ascii="Book Antiqua" w:hAnsi="Book Antiqua"/>
          <w:b/>
          <w:bCs/>
          <w:color w:val="000000" w:themeColor="text1"/>
          <w:sz w:val="24"/>
          <w:szCs w:val="24"/>
        </w:rPr>
        <w:t xml:space="preserve">            </w:t>
      </w:r>
      <w:r w:rsidR="007464FB">
        <w:rPr>
          <w:rFonts w:ascii="Book Antiqua" w:hAnsi="Book Antiqua"/>
          <w:b/>
          <w:bCs/>
          <w:color w:val="000000" w:themeColor="text1"/>
          <w:sz w:val="24"/>
          <w:szCs w:val="24"/>
        </w:rPr>
        <w:t>25</w:t>
      </w:r>
      <w:r w:rsidR="00725F77" w:rsidRPr="00725F77">
        <w:rPr>
          <w:rFonts w:ascii="Book Antiqua" w:hAnsi="Book Antiqua"/>
          <w:b/>
          <w:bCs/>
          <w:color w:val="000000" w:themeColor="text1"/>
          <w:sz w:val="24"/>
          <w:szCs w:val="24"/>
        </w:rPr>
        <w:t>.</w:t>
      </w:r>
      <w:r w:rsidR="00725F77">
        <w:rPr>
          <w:rFonts w:ascii="Book Antiqua" w:hAnsi="Book Antiqua"/>
          <w:b/>
          <w:bCs/>
          <w:color w:val="000000" w:themeColor="text1"/>
          <w:sz w:val="24"/>
          <w:szCs w:val="24"/>
        </w:rPr>
        <w:t xml:space="preserve"> Сексуални </w:t>
      </w:r>
      <w:proofErr w:type="spellStart"/>
      <w:r w:rsidR="00725F77">
        <w:rPr>
          <w:rFonts w:ascii="Book Antiqua" w:hAnsi="Book Antiqua"/>
          <w:b/>
          <w:bCs/>
          <w:color w:val="000000" w:themeColor="text1"/>
          <w:sz w:val="24"/>
          <w:szCs w:val="24"/>
        </w:rPr>
        <w:t>дисфункции</w:t>
      </w:r>
      <w:proofErr w:type="spellEnd"/>
      <w:r w:rsidR="001F4913">
        <w:rPr>
          <w:rFonts w:ascii="Book Antiqua" w:hAnsi="Book Antiqua"/>
          <w:b/>
          <w:bCs/>
          <w:color w:val="000000" w:themeColor="text1"/>
          <w:sz w:val="24"/>
          <w:szCs w:val="24"/>
        </w:rPr>
        <w:t>,</w:t>
      </w:r>
      <w:r w:rsidR="00725F77">
        <w:rPr>
          <w:rFonts w:ascii="Book Antiqua" w:hAnsi="Book Antiqua"/>
          <w:b/>
          <w:bCs/>
          <w:color w:val="000000" w:themeColor="text1"/>
          <w:sz w:val="24"/>
          <w:szCs w:val="24"/>
        </w:rPr>
        <w:t xml:space="preserve"> с които би могло да се наложи да </w:t>
      </w:r>
      <w:r w:rsidR="00725F77">
        <w:rPr>
          <w:rFonts w:ascii="Book Antiqua" w:hAnsi="Book Antiqua"/>
          <w:b/>
          <w:bCs/>
          <w:color w:val="000000" w:themeColor="text1"/>
          <w:sz w:val="24"/>
          <w:szCs w:val="24"/>
        </w:rPr>
        <w:tab/>
        <w:t>работим. Видове, характеристики и  особености . Подходи за работа .</w:t>
      </w:r>
    </w:p>
    <w:p w:rsidR="00346980" w:rsidRPr="00725F77" w:rsidRDefault="00346980" w:rsidP="004C3110">
      <w:pPr>
        <w:jc w:val="both"/>
        <w:rPr>
          <w:rFonts w:ascii="Book Antiqua" w:hAnsi="Book Antiqua"/>
          <w:b/>
          <w:bCs/>
          <w:color w:val="000000" w:themeColor="text1"/>
          <w:sz w:val="24"/>
          <w:szCs w:val="24"/>
        </w:rPr>
      </w:pPr>
      <w:r>
        <w:rPr>
          <w:rFonts w:ascii="Book Antiqua" w:hAnsi="Book Antiqua"/>
          <w:b/>
          <w:bCs/>
          <w:color w:val="000000" w:themeColor="text1"/>
          <w:sz w:val="24"/>
          <w:szCs w:val="24"/>
        </w:rPr>
        <w:t xml:space="preserve">             Сексуално здраве и удоволствие.</w:t>
      </w:r>
      <w:r w:rsidR="007D1DAB">
        <w:rPr>
          <w:rFonts w:ascii="Book Antiqua" w:hAnsi="Book Antiqua"/>
          <w:b/>
          <w:bCs/>
          <w:color w:val="000000" w:themeColor="text1"/>
          <w:sz w:val="24"/>
          <w:szCs w:val="24"/>
        </w:rPr>
        <w:t xml:space="preserve"> Психологически компас за репродуктивно здраве.</w:t>
      </w:r>
    </w:p>
    <w:p w:rsidR="004C3110" w:rsidRPr="002230BA" w:rsidRDefault="007464FB" w:rsidP="004C3110">
      <w:pPr>
        <w:ind w:left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26</w:t>
      </w:r>
      <w:r w:rsidR="004C3110" w:rsidRPr="00B54299">
        <w:rPr>
          <w:rFonts w:ascii="Book Antiqua" w:hAnsi="Book Antiqua"/>
          <w:b/>
          <w:bCs/>
          <w:sz w:val="24"/>
          <w:szCs w:val="24"/>
        </w:rPr>
        <w:t xml:space="preserve">. </w:t>
      </w:r>
      <w:proofErr w:type="spellStart"/>
      <w:r w:rsidR="004C3110" w:rsidRPr="00B54299">
        <w:rPr>
          <w:rFonts w:ascii="Book Antiqua" w:hAnsi="Book Antiqua"/>
          <w:b/>
          <w:bCs/>
          <w:sz w:val="24"/>
          <w:szCs w:val="24"/>
        </w:rPr>
        <w:t>Презентиране</w:t>
      </w:r>
      <w:proofErr w:type="spellEnd"/>
      <w:r w:rsidR="004C3110" w:rsidRPr="00B54299">
        <w:rPr>
          <w:rFonts w:ascii="Book Antiqua" w:hAnsi="Book Antiqua"/>
          <w:b/>
          <w:bCs/>
          <w:sz w:val="24"/>
          <w:szCs w:val="24"/>
        </w:rPr>
        <w:t xml:space="preserve"> на хипнотерапията, като съпътстваща техника в лечението /кратка теория/.</w:t>
      </w:r>
    </w:p>
    <w:p w:rsidR="00966726" w:rsidRDefault="007464FB" w:rsidP="000D1439">
      <w:pPr>
        <w:ind w:left="36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     27</w:t>
      </w:r>
      <w:r w:rsidR="004C3110">
        <w:rPr>
          <w:rFonts w:ascii="Book Antiqua" w:hAnsi="Book Antiqua"/>
          <w:b/>
          <w:bCs/>
          <w:sz w:val="24"/>
          <w:szCs w:val="24"/>
        </w:rPr>
        <w:t xml:space="preserve">. </w:t>
      </w:r>
      <w:r w:rsidR="00670BD4">
        <w:rPr>
          <w:rFonts w:ascii="Book Antiqua" w:hAnsi="Book Antiqua"/>
          <w:b/>
          <w:bCs/>
          <w:sz w:val="24"/>
          <w:szCs w:val="24"/>
        </w:rPr>
        <w:t xml:space="preserve">Техники за релаксация </w:t>
      </w:r>
      <w:r w:rsidR="00F226B8">
        <w:rPr>
          <w:rFonts w:ascii="Book Antiqua" w:hAnsi="Book Antiqua"/>
          <w:b/>
          <w:bCs/>
          <w:sz w:val="24"/>
          <w:szCs w:val="24"/>
        </w:rPr>
        <w:t>и п</w:t>
      </w:r>
      <w:r w:rsidR="00670BD4">
        <w:rPr>
          <w:rFonts w:ascii="Book Antiqua" w:hAnsi="Book Antiqua"/>
          <w:b/>
          <w:bCs/>
          <w:sz w:val="24"/>
          <w:szCs w:val="24"/>
        </w:rPr>
        <w:t>ромяна на състоянието/тренинг/</w:t>
      </w:r>
      <w:r w:rsidR="00F226B8">
        <w:rPr>
          <w:rFonts w:ascii="Book Antiqua" w:hAnsi="Book Antiqua"/>
          <w:b/>
          <w:bCs/>
          <w:sz w:val="24"/>
          <w:szCs w:val="24"/>
        </w:rPr>
        <w:t>.</w:t>
      </w:r>
    </w:p>
    <w:p w:rsidR="00DF494F" w:rsidRPr="00DF494F" w:rsidRDefault="007464FB" w:rsidP="00DF494F">
      <w:pPr>
        <w:ind w:left="72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28</w:t>
      </w:r>
      <w:r w:rsidR="00DF494F">
        <w:rPr>
          <w:rFonts w:ascii="Book Antiqua" w:hAnsi="Book Antiqua"/>
          <w:b/>
          <w:bCs/>
          <w:sz w:val="24"/>
          <w:szCs w:val="24"/>
        </w:rPr>
        <w:t>.</w:t>
      </w:r>
      <w:r w:rsidR="00F037BC">
        <w:rPr>
          <w:rFonts w:ascii="Book Antiqua" w:hAnsi="Book Antiqua"/>
          <w:b/>
          <w:bCs/>
          <w:sz w:val="24"/>
          <w:szCs w:val="24"/>
        </w:rPr>
        <w:t xml:space="preserve"> </w:t>
      </w:r>
      <w:r w:rsidR="00DF494F">
        <w:rPr>
          <w:rFonts w:ascii="Book Antiqua" w:hAnsi="Book Antiqua"/>
          <w:b/>
          <w:bCs/>
          <w:sz w:val="24"/>
          <w:szCs w:val="24"/>
        </w:rPr>
        <w:t xml:space="preserve">Ползата от </w:t>
      </w:r>
      <w:proofErr w:type="spellStart"/>
      <w:r w:rsidR="00DF494F">
        <w:rPr>
          <w:rFonts w:ascii="Book Antiqua" w:hAnsi="Book Antiqua"/>
          <w:b/>
          <w:bCs/>
          <w:sz w:val="24"/>
          <w:szCs w:val="24"/>
        </w:rPr>
        <w:t>проективните</w:t>
      </w:r>
      <w:proofErr w:type="spellEnd"/>
      <w:r w:rsidR="00DF494F">
        <w:rPr>
          <w:rFonts w:ascii="Book Antiqua" w:hAnsi="Book Antiqua"/>
          <w:b/>
          <w:bCs/>
          <w:sz w:val="24"/>
          <w:szCs w:val="24"/>
        </w:rPr>
        <w:t xml:space="preserve"> техники в консултирането и терапията на хора с репродуктивни трудности.</w:t>
      </w:r>
      <w:r w:rsidR="00F037BC">
        <w:rPr>
          <w:rFonts w:ascii="Book Antiqua" w:hAnsi="Book Antiqua"/>
          <w:b/>
          <w:bCs/>
          <w:sz w:val="24"/>
          <w:szCs w:val="24"/>
        </w:rPr>
        <w:t xml:space="preserve"> Демонстрация и тренинг през авторски техники.</w:t>
      </w:r>
    </w:p>
    <w:p w:rsidR="00DF494F" w:rsidRDefault="007464FB" w:rsidP="004C3110">
      <w:pPr>
        <w:ind w:left="720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29</w:t>
      </w:r>
      <w:r w:rsidR="00966726">
        <w:rPr>
          <w:rFonts w:ascii="Book Antiqua" w:hAnsi="Book Antiqua"/>
          <w:b/>
          <w:bCs/>
          <w:sz w:val="24"/>
          <w:szCs w:val="24"/>
        </w:rPr>
        <w:t xml:space="preserve">. </w:t>
      </w:r>
      <w:r w:rsidR="00DF494F" w:rsidRPr="00DF494F">
        <w:rPr>
          <w:rFonts w:ascii="Book Antiqua" w:hAnsi="Book Antiqua"/>
          <w:b/>
          <w:bCs/>
          <w:sz w:val="24"/>
          <w:szCs w:val="24"/>
        </w:rPr>
        <w:t xml:space="preserve">Кратки техники за консултиране – индивидуално и с двойки през </w:t>
      </w:r>
      <w:r w:rsidR="00B6056E">
        <w:rPr>
          <w:rFonts w:ascii="Book Antiqua" w:hAnsi="Book Antiqua"/>
          <w:b/>
          <w:bCs/>
          <w:sz w:val="24"/>
          <w:szCs w:val="24"/>
        </w:rPr>
        <w:t>Рабо</w:t>
      </w:r>
      <w:r w:rsidR="00966726">
        <w:rPr>
          <w:rFonts w:ascii="Book Antiqua" w:hAnsi="Book Antiqua"/>
          <w:b/>
          <w:bCs/>
          <w:sz w:val="24"/>
          <w:szCs w:val="24"/>
        </w:rPr>
        <w:t>та с метафори и асоциации</w:t>
      </w:r>
      <w:r w:rsidR="00D2149A">
        <w:rPr>
          <w:rFonts w:ascii="Book Antiqua" w:hAnsi="Book Antiqua"/>
          <w:b/>
          <w:bCs/>
          <w:sz w:val="24"/>
          <w:szCs w:val="24"/>
        </w:rPr>
        <w:t xml:space="preserve"> – авторска техника.</w:t>
      </w:r>
    </w:p>
    <w:p w:rsidR="004C3110" w:rsidRDefault="007464FB" w:rsidP="004C3110">
      <w:pPr>
        <w:ind w:left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30</w:t>
      </w:r>
      <w:r w:rsidR="00B6056E">
        <w:rPr>
          <w:rFonts w:ascii="Book Antiqua" w:hAnsi="Book Antiqua"/>
          <w:b/>
          <w:bCs/>
          <w:sz w:val="24"/>
          <w:szCs w:val="24"/>
        </w:rPr>
        <w:t>.</w:t>
      </w:r>
      <w:r>
        <w:rPr>
          <w:rFonts w:ascii="Book Antiqua" w:hAnsi="Book Antiqua"/>
          <w:b/>
          <w:bCs/>
          <w:sz w:val="24"/>
          <w:szCs w:val="24"/>
        </w:rPr>
        <w:t xml:space="preserve"> </w:t>
      </w:r>
      <w:r w:rsidR="00B6056E">
        <w:rPr>
          <w:rFonts w:ascii="Book Antiqua" w:hAnsi="Book Antiqua"/>
          <w:b/>
          <w:bCs/>
          <w:sz w:val="24"/>
          <w:szCs w:val="24"/>
        </w:rPr>
        <w:t xml:space="preserve">Приказки, притчи и езикови картини, като инструменти </w:t>
      </w:r>
      <w:r w:rsidR="004C3110" w:rsidRPr="00016432">
        <w:rPr>
          <w:rFonts w:ascii="Book Antiqua" w:hAnsi="Book Antiqua"/>
          <w:b/>
          <w:bCs/>
          <w:sz w:val="24"/>
          <w:szCs w:val="24"/>
        </w:rPr>
        <w:t xml:space="preserve"> </w:t>
      </w:r>
      <w:r w:rsidR="004D062A">
        <w:rPr>
          <w:rFonts w:ascii="Book Antiqua" w:hAnsi="Book Antiqua"/>
          <w:b/>
          <w:bCs/>
          <w:sz w:val="24"/>
          <w:szCs w:val="24"/>
        </w:rPr>
        <w:t>в помагането.</w:t>
      </w:r>
    </w:p>
    <w:p w:rsidR="004C3110" w:rsidRDefault="004C3110" w:rsidP="004C3110">
      <w:pPr>
        <w:ind w:left="708"/>
        <w:jc w:val="both"/>
        <w:rPr>
          <w:rFonts w:ascii="Book Antiqua" w:hAnsi="Book Antiqua"/>
          <w:b/>
          <w:bCs/>
          <w:sz w:val="24"/>
          <w:szCs w:val="24"/>
        </w:rPr>
      </w:pPr>
    </w:p>
    <w:p w:rsidR="007A1066" w:rsidRDefault="007A1066" w:rsidP="004C3110"/>
    <w:sectPr w:rsidR="007A1066" w:rsidSect="00555D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C6B09"/>
    <w:multiLevelType w:val="hybridMultilevel"/>
    <w:tmpl w:val="D982037A"/>
    <w:lvl w:ilvl="0" w:tplc="A7D8945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EE0268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D0D2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9A3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0C1A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663A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0C7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82FA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B247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4122EC"/>
    <w:multiLevelType w:val="hybridMultilevel"/>
    <w:tmpl w:val="D7742480"/>
    <w:lvl w:ilvl="0" w:tplc="924CD602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9B905218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DC347350" w:tentative="1">
      <w:start w:val="1"/>
      <w:numFmt w:val="bullet"/>
      <w:lvlText w:val="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5A90C200" w:tentative="1">
      <w:start w:val="1"/>
      <w:numFmt w:val="bullet"/>
      <w:lvlText w:val="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4" w:tplc="FC247A90" w:tentative="1">
      <w:start w:val="1"/>
      <w:numFmt w:val="bullet"/>
      <w:lvlText w:val="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5" w:tplc="85DE1DA6" w:tentative="1">
      <w:start w:val="1"/>
      <w:numFmt w:val="bullet"/>
      <w:lvlText w:val="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DBAC139E" w:tentative="1">
      <w:start w:val="1"/>
      <w:numFmt w:val="bullet"/>
      <w:lvlText w:val="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7" w:tplc="EEEC877E" w:tentative="1">
      <w:start w:val="1"/>
      <w:numFmt w:val="bullet"/>
      <w:lvlText w:val="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  <w:lvl w:ilvl="8" w:tplc="7E9E0A9E" w:tentative="1">
      <w:start w:val="1"/>
      <w:numFmt w:val="bullet"/>
      <w:lvlText w:val="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4C3110"/>
    <w:rsid w:val="000B6B9E"/>
    <w:rsid w:val="000D1439"/>
    <w:rsid w:val="001D4D32"/>
    <w:rsid w:val="001D684B"/>
    <w:rsid w:val="001F4913"/>
    <w:rsid w:val="0032035C"/>
    <w:rsid w:val="00346980"/>
    <w:rsid w:val="00372FDA"/>
    <w:rsid w:val="003871B7"/>
    <w:rsid w:val="003C4197"/>
    <w:rsid w:val="004C3110"/>
    <w:rsid w:val="004D062A"/>
    <w:rsid w:val="00527220"/>
    <w:rsid w:val="0053512F"/>
    <w:rsid w:val="00555D30"/>
    <w:rsid w:val="00581DD6"/>
    <w:rsid w:val="00593691"/>
    <w:rsid w:val="00596FFC"/>
    <w:rsid w:val="00670BD4"/>
    <w:rsid w:val="0068179F"/>
    <w:rsid w:val="006A5792"/>
    <w:rsid w:val="00725F77"/>
    <w:rsid w:val="007464FB"/>
    <w:rsid w:val="007A1066"/>
    <w:rsid w:val="007D1DAB"/>
    <w:rsid w:val="007F6FB3"/>
    <w:rsid w:val="00861269"/>
    <w:rsid w:val="008A47E5"/>
    <w:rsid w:val="009378E3"/>
    <w:rsid w:val="00966726"/>
    <w:rsid w:val="00B6056E"/>
    <w:rsid w:val="00C0662E"/>
    <w:rsid w:val="00C660E6"/>
    <w:rsid w:val="00CB578D"/>
    <w:rsid w:val="00D2149A"/>
    <w:rsid w:val="00D711B9"/>
    <w:rsid w:val="00D75D03"/>
    <w:rsid w:val="00DB7984"/>
    <w:rsid w:val="00DE6505"/>
    <w:rsid w:val="00DF494F"/>
    <w:rsid w:val="00E15657"/>
    <w:rsid w:val="00E9401E"/>
    <w:rsid w:val="00ED7C11"/>
    <w:rsid w:val="00F037BC"/>
    <w:rsid w:val="00F22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D3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11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D3602-114A-48F4-A47C-EEE52A823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44</cp:revision>
  <dcterms:created xsi:type="dcterms:W3CDTF">2023-12-22T13:04:00Z</dcterms:created>
  <dcterms:modified xsi:type="dcterms:W3CDTF">2024-03-15T19:00:00Z</dcterms:modified>
</cp:coreProperties>
</file>